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19" w:rsidRPr="004A034A" w:rsidRDefault="00F10310" w:rsidP="00525D19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4A034A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Pr="004A034A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525D19" w:rsidRPr="004A034A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B22B73" w:rsidRPr="004A034A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="00525D19" w:rsidRPr="004A034A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น้ำเสียชุมชนแบบบ่อปรับเสถียร</w:t>
      </w:r>
    </w:p>
    <w:p w:rsidR="00525D19" w:rsidRPr="004A034A" w:rsidRDefault="00525D19" w:rsidP="00525D19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525D19" w:rsidRPr="004A034A" w:rsidRDefault="00525D19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4A034A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ขั้นตอนการเตรียมการ</w:t>
      </w:r>
    </w:p>
    <w:p w:rsidR="00525D19" w:rsidRPr="004A034A" w:rsidRDefault="00525D19" w:rsidP="00B22B73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4A034A">
        <w:rPr>
          <w:rFonts w:ascii="TH SarabunPSK" w:eastAsia="Calibri" w:hAnsi="TH SarabunPSK" w:cs="TH SarabunPSK"/>
          <w:color w:val="000000" w:themeColor="text1"/>
          <w:spacing w:val="-6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 โดยการตรวจสอบเอกสาร การสัมภาษณ์</w:t>
      </w:r>
      <w:r w:rsidR="00F10310"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และการตรวจสอบการปฏิบัติงาน</w:t>
      </w:r>
      <w:r w:rsidR="00F10310"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ตามแนวทางที่ได้กำหนดไว้ใน</w:t>
      </w:r>
      <w:r w:rsidRPr="004A034A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</w:t>
      </w:r>
      <w:r w:rsidR="00F10310"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การตรวจประเมินควรมีขั้นตอนดังนี้</w:t>
      </w:r>
    </w:p>
    <w:p w:rsidR="00525D19" w:rsidRPr="004A034A" w:rsidRDefault="00525D19" w:rsidP="0056330B">
      <w:pPr>
        <w:pStyle w:val="ListParagraph"/>
        <w:numPr>
          <w:ilvl w:val="0"/>
          <w:numId w:val="8"/>
        </w:numPr>
        <w:tabs>
          <w:tab w:val="left" w:pos="1701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B22B73"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525D19" w:rsidRPr="004A034A" w:rsidRDefault="00525D19" w:rsidP="0056330B">
      <w:pPr>
        <w:pStyle w:val="ListParagraph"/>
        <w:numPr>
          <w:ilvl w:val="0"/>
          <w:numId w:val="8"/>
        </w:numPr>
        <w:tabs>
          <w:tab w:val="left" w:pos="1701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 w:rsidR="0056330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525D19" w:rsidRPr="004A034A" w:rsidRDefault="00525D19" w:rsidP="00525D19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525D19" w:rsidRPr="004A034A" w:rsidRDefault="00525D19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4A034A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4A034A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B22B73" w:rsidRPr="004A034A" w:rsidRDefault="00B22B73" w:rsidP="00F416D2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แบบประเมินระบบจัดการน้ำเสียชุมชนแบบ</w:t>
      </w: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บ่อปรับเสถียร</w:t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ประกอบด้วย</w:t>
      </w:r>
    </w:p>
    <w:p w:rsidR="00B22B73" w:rsidRPr="004A034A" w:rsidRDefault="00B22B73" w:rsidP="00B22B73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B22B73" w:rsidRPr="004A034A" w:rsidRDefault="00B22B73" w:rsidP="00B22B73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B22B73" w:rsidRPr="004A034A" w:rsidRDefault="00B22B73" w:rsidP="00B22B73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4A034A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B22B73" w:rsidRPr="004A034A" w:rsidRDefault="00B22B73" w:rsidP="00B22B73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4A03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22B73" w:rsidRPr="004A034A" w:rsidRDefault="00B22B73" w:rsidP="00B22B73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525D19" w:rsidRPr="004A034A" w:rsidRDefault="0035052D" w:rsidP="00525D19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5052D">
        <w:rPr>
          <w:rFonts w:ascii="TH SarabunPSK" w:hAnsi="TH SarabunPSK" w:cs="TH SarabunPSK"/>
          <w:noProof/>
          <w:sz w:val="36"/>
          <w:szCs w:val="36"/>
        </w:rPr>
        <w:lastRenderedPageBreak/>
        <w:pict>
          <v:rect id="Rectangle 31" o:spid="_x0000_s1058" style="position:absolute;margin-left:.55pt;margin-top:9.85pt;width:436.5pt;height:70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" filled="f" strokecolor="#4bacc6 [3208]" strokeweight="1pt"/>
        </w:pict>
      </w:r>
    </w:p>
    <w:p w:rsidR="00525D19" w:rsidRPr="004A034A" w:rsidRDefault="00525D19" w:rsidP="00525D1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A034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B22B73" w:rsidRPr="004A034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4A034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น้ำเสียชุมชนแบบบ่อปรับเสถียร</w:t>
      </w:r>
    </w:p>
    <w:p w:rsidR="00525D19" w:rsidRPr="004A034A" w:rsidRDefault="00525D19" w:rsidP="00525D1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A034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525D19" w:rsidRPr="004A034A" w:rsidRDefault="00525D19" w:rsidP="00525D19">
      <w:pPr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</w:p>
    <w:p w:rsidR="00525D19" w:rsidRPr="004A034A" w:rsidRDefault="00525D19" w:rsidP="00525D1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ชื่อผู้ประเมินระบบ..................................................................................................................</w:t>
      </w:r>
      <w:r w:rsidR="00F10310" w:rsidRPr="004A034A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.....</w:t>
      </w:r>
    </w:p>
    <w:p w:rsidR="00525D19" w:rsidRPr="004A034A" w:rsidRDefault="00525D19" w:rsidP="00525D1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ตำแหน่ง............................................................สังกัด....................................................</w:t>
      </w:r>
      <w:r w:rsidR="00F10310" w:rsidRPr="004A034A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.........</w:t>
      </w:r>
      <w:r w:rsidRPr="004A034A">
        <w:rPr>
          <w:rFonts w:ascii="TH SarabunPSK" w:hAnsi="TH SarabunPSK" w:cs="TH SarabunPSK"/>
          <w:color w:val="000000"/>
          <w:sz w:val="30"/>
          <w:szCs w:val="30"/>
        </w:rPr>
        <w:t>....</w:t>
      </w:r>
    </w:p>
    <w:p w:rsidR="00525D19" w:rsidRPr="004A034A" w:rsidRDefault="00525D19" w:rsidP="00525D1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</w:rPr>
        <w:t>E-mail………</w:t>
      </w:r>
      <w:r w:rsidR="00F10310" w:rsidRPr="004A034A">
        <w:rPr>
          <w:rFonts w:ascii="TH SarabunPSK" w:hAnsi="TH SarabunPSK" w:cs="TH SarabunPSK"/>
          <w:color w:val="000000"/>
          <w:sz w:val="30"/>
          <w:szCs w:val="30"/>
        </w:rPr>
        <w:t>…………………………..</w:t>
      </w:r>
      <w:r w:rsidRPr="004A034A">
        <w:rPr>
          <w:rFonts w:ascii="TH SarabunPSK" w:hAnsi="TH SarabunPSK" w:cs="TH SarabunPSK"/>
          <w:color w:val="000000"/>
          <w:sz w:val="30"/>
          <w:szCs w:val="30"/>
        </w:rPr>
        <w:t>………………………</w:t>
      </w: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</w:p>
    <w:p w:rsidR="00525D19" w:rsidRPr="004A034A" w:rsidRDefault="00525D19" w:rsidP="00525D1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ชื่อผู้ตรวจทาน.......................................................................................................</w:t>
      </w:r>
      <w:r w:rsidR="00F10310" w:rsidRPr="004A034A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</w:rPr>
        <w:t>......</w:t>
      </w:r>
    </w:p>
    <w:p w:rsidR="00525D19" w:rsidRPr="004A034A" w:rsidRDefault="00525D19" w:rsidP="00525D1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ตำแหน่ง.......................................................................สังกัด..............................................</w:t>
      </w:r>
      <w:r w:rsidR="00F10310" w:rsidRPr="004A034A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.........</w:t>
      </w:r>
    </w:p>
    <w:p w:rsidR="00B30105" w:rsidRPr="004A034A" w:rsidRDefault="00B30105" w:rsidP="00B3010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 w:rsidRPr="004A034A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Pr="004A034A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......................................................................................................</w:t>
      </w:r>
      <w:r w:rsidRPr="004A034A">
        <w:rPr>
          <w:rFonts w:ascii="TH SarabunPSK" w:hAnsi="TH SarabunPSK" w:cs="TH SarabunPSK"/>
          <w:color w:val="000000"/>
          <w:sz w:val="30"/>
          <w:szCs w:val="30"/>
        </w:rPr>
        <w:t>..........................................</w:t>
      </w:r>
    </w:p>
    <w:p w:rsidR="00B30105" w:rsidRPr="004A034A" w:rsidRDefault="00B30105" w:rsidP="00B30105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A034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4A034A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4A034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525D19" w:rsidRPr="004A034A" w:rsidRDefault="00525D19" w:rsidP="00525D1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1134"/>
      </w:tblGrid>
      <w:tr w:rsidR="00525D19" w:rsidRPr="004A034A" w:rsidTr="00943E9A">
        <w:trPr>
          <w:trHeight w:val="567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525D19" w:rsidRPr="004A034A" w:rsidTr="00943E9A">
        <w:trPr>
          <w:trHeight w:val="358"/>
          <w:tblHeader/>
        </w:trPr>
        <w:tc>
          <w:tcPr>
            <w:tcW w:w="724" w:type="dxa"/>
            <w:vMerge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F10310" w:rsidRPr="004A034A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F10310" w:rsidRPr="004A034A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shd w:val="clear" w:color="auto" w:fill="auto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การแต่งตั้งคณะกรรมการ/คณะทำงานรับผิดชอบด้านการบริหารจัดการน้ำเสียชุมชน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B30105"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525D19" w:rsidRPr="004A034A" w:rsidRDefault="00B22B73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</w:t>
            </w:r>
            <w:r w:rsidR="00525D19"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ข้อมูล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</w:t>
            </w:r>
            <w:r w:rsidR="00B30105"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3.3</w:t>
            </w:r>
          </w:p>
        </w:tc>
        <w:tc>
          <w:tcPr>
            <w:tcW w:w="4111" w:type="dxa"/>
            <w:shd w:val="clear" w:color="auto" w:fill="auto"/>
            <w:hideMark/>
          </w:tcPr>
          <w:p w:rsidR="00525D19" w:rsidRPr="004A034A" w:rsidRDefault="00525D19" w:rsidP="00F10310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การทำรายงานการบริหารจัดการน้ำเสียชุมชนต่อผู้บริหาร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B22B73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หาข้อผิดพลาดประเมินผลและควบคุมการใช้งบประมาณ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เพื่อเป็นค่าใช้จ่ายในการจัดการน้ำเสียชุมชน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B30105"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525D19" w:rsidRPr="004A034A" w:rsidRDefault="00525D19" w:rsidP="00B3010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525D19" w:rsidRPr="004A034A" w:rsidRDefault="00525D19" w:rsidP="00C6558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6763AE" w:rsidRPr="004A034A" w:rsidRDefault="00B22B73" w:rsidP="00B22B73">
      <w:pPr>
        <w:tabs>
          <w:tab w:val="left" w:pos="851"/>
        </w:tabs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r w:rsidRPr="004A034A">
        <w:rPr>
          <w:rFonts w:ascii="TH SarabunPSK" w:hAnsi="TH SarabunPSK" w:cs="TH SarabunPSK"/>
          <w:b/>
          <w:bCs/>
          <w:sz w:val="30"/>
          <w:szCs w:val="30"/>
          <w:cs/>
        </w:rPr>
        <w:t>ตอนที่ 2</w:t>
      </w:r>
      <w:r w:rsidRPr="004A034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763AE" w:rsidRPr="004A034A">
        <w:rPr>
          <w:rFonts w:ascii="TH SarabunPSK" w:hAnsi="TH SarabunPSK" w:cs="TH SarabunPSK"/>
          <w:b/>
          <w:bCs/>
          <w:sz w:val="30"/>
          <w:szCs w:val="30"/>
          <w:cs/>
        </w:rPr>
        <w:t>ด้านเทคนิค</w:t>
      </w: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200"/>
        <w:gridCol w:w="1068"/>
      </w:tblGrid>
      <w:tr w:rsidR="00CF4FA8" w:rsidRPr="004A034A" w:rsidTr="00943E9A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61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6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CF4FA8" w:rsidRPr="004A034A" w:rsidTr="00943E9A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00" w:type="dxa"/>
            <w:shd w:val="clear" w:color="auto" w:fill="B6DDE8" w:themeFill="accent5" w:themeFillTint="66"/>
            <w:noWrap/>
            <w:vAlign w:val="bottom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068" w:type="dxa"/>
            <w:vMerge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4FA8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00" w:type="dxa"/>
            <w:shd w:val="clear" w:color="auto" w:fill="DAEEF3" w:themeFill="accent5" w:themeFillTint="33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8" w:type="dxa"/>
            <w:shd w:val="clear" w:color="auto" w:fill="DAEEF3" w:themeFill="accent5" w:themeFillTint="33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CF4FA8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4FA8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763AE" w:rsidRPr="004A034A" w:rsidRDefault="006763AE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3AE" w:rsidRPr="004A034A" w:rsidRDefault="006763AE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763AE" w:rsidRPr="004A034A" w:rsidRDefault="006763AE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hideMark/>
          </w:tcPr>
          <w:p w:rsidR="006763AE" w:rsidRPr="004A034A" w:rsidRDefault="006763AE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4FA8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4FA8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4FA8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525D19" w:rsidRPr="004A034A" w:rsidRDefault="00525D1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25D19" w:rsidRPr="004A034A" w:rsidRDefault="00525D19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25D19" w:rsidRPr="004A034A" w:rsidRDefault="00525D1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5D19" w:rsidRPr="004A034A" w:rsidRDefault="00525D1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25D19" w:rsidRPr="004A034A" w:rsidRDefault="00525D1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525D19" w:rsidRPr="004A034A" w:rsidRDefault="00525D1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25D1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525D19" w:rsidRPr="004A034A" w:rsidRDefault="00525D1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25D19" w:rsidRPr="004A034A" w:rsidRDefault="00525D19" w:rsidP="002825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บ่อแอนแอโรบิค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(Anaerobic Pond)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หรือ </w:t>
            </w:r>
            <w:r w:rsidR="00B30105"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บ่อแฟคัลเททีฟ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(Facultative Pond)</w:t>
            </w:r>
          </w:p>
        </w:tc>
        <w:tc>
          <w:tcPr>
            <w:tcW w:w="1134" w:type="dxa"/>
            <w:shd w:val="clear" w:color="auto" w:fill="auto"/>
            <w:noWrap/>
          </w:tcPr>
          <w:p w:rsidR="00525D19" w:rsidRPr="004A034A" w:rsidRDefault="00525D1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525D19" w:rsidRPr="004A034A" w:rsidRDefault="00525D1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525D19" w:rsidRPr="004A034A" w:rsidRDefault="00525D1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525D19" w:rsidRPr="004A034A" w:rsidRDefault="00525D1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1.8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2825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บ่อออกซิเจน (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Oxidation Pond)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E0E99" w:rsidRPr="004A034A" w:rsidRDefault="002E0E99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0E99" w:rsidRPr="004A034A" w:rsidRDefault="002E0E99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2E0E99" w:rsidRPr="004A034A" w:rsidRDefault="002E0E99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2825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บ่อบ่มหรือบ่อตกตะกอน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E0E99" w:rsidRPr="004A034A" w:rsidRDefault="002E0E99" w:rsidP="00CF4F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00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8" w:type="dxa"/>
            <w:shd w:val="clear" w:color="auto" w:fill="DAEEF3" w:themeFill="accent5" w:themeFillTint="33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ในการเดินระบบการจัดการน้ำเสียชุมชน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)  </w:t>
            </w:r>
            <w:r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ก่อนส่งมอบงาน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DAEEF3" w:themeFill="accent5" w:themeFillTint="33"/>
            <w:noWrap/>
            <w:hideMark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E0E99" w:rsidRPr="004A034A" w:rsidRDefault="002E0E99" w:rsidP="00011D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7B3F7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200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E0E99" w:rsidRPr="004A034A" w:rsidRDefault="002E0E9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6558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CF4F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6558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200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E0E99" w:rsidRPr="004A034A" w:rsidRDefault="002E0E9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6558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CF4F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6558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ร้อยละของปริมาณน้ำเสียเข้าระบบบำบัดเทียบกับการออกแบบ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200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C655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EE37D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 ฟอสฟอรัส และของแข็งแขวนลอยของน้ำเสียเข้า–ออกระบบ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CF4F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การตรวจวัดค่าออกซิเจนละลาย พีเอช อุณหภูมิ 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9313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ผลการตรวจวัดคุณภาพน้ำทิ้งเป็นไปตามมาตรฐานควบคุมการระบายน้ำทิ้งจากระบบบำบัดน้ำเสียชุมชน 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0E99" w:rsidRPr="004A034A" w:rsidRDefault="002E0E99" w:rsidP="00CF4FA8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การตรวจสอบการทำงานของเครื่องสูบน้ำที่ใช้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  <w:t>(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ทุกเครื่อง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>3.1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การตรวจวัดความลึกและแผนการขุดลอกบ่อ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มีอย่างใดอย่างหนึ่ง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มีครบ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200" w:type="dxa"/>
            <w:shd w:val="clear" w:color="auto" w:fill="auto"/>
          </w:tcPr>
          <w:p w:rsidR="002E0E99" w:rsidRPr="004A034A" w:rsidRDefault="002E0E99" w:rsidP="00B30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0E99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4A03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00" w:type="dxa"/>
            <w:shd w:val="clear" w:color="auto" w:fill="DAEEF3" w:themeFill="accent5" w:themeFillTint="33"/>
            <w:noWrap/>
            <w:vAlign w:val="center"/>
            <w:hideMark/>
          </w:tcPr>
          <w:p w:rsidR="002E0E99" w:rsidRPr="004A034A" w:rsidRDefault="002E0E99" w:rsidP="0004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8" w:type="dxa"/>
            <w:shd w:val="clear" w:color="auto" w:fill="DAEEF3" w:themeFill="accent5" w:themeFillTint="33"/>
            <w:noWrap/>
            <w:vAlign w:val="center"/>
          </w:tcPr>
          <w:p w:rsidR="002E0E99" w:rsidRPr="004A034A" w:rsidRDefault="002E0E99" w:rsidP="00EE37D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5</w:t>
            </w:r>
            <w: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</w:tr>
    </w:tbl>
    <w:p w:rsidR="006763AE" w:rsidRPr="004A034A" w:rsidRDefault="00B22B73" w:rsidP="000B52E2">
      <w:pPr>
        <w:widowControl w:val="0"/>
        <w:tabs>
          <w:tab w:val="left" w:pos="851"/>
        </w:tabs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A034A">
        <w:rPr>
          <w:rFonts w:ascii="TH SarabunPSK" w:hAnsi="TH SarabunPSK" w:cs="TH SarabunPSK"/>
          <w:b/>
          <w:bCs/>
          <w:sz w:val="30"/>
          <w:szCs w:val="30"/>
          <w:cs/>
        </w:rPr>
        <w:t>ตอนที่ 3</w:t>
      </w:r>
      <w:r w:rsidRPr="004A034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763AE" w:rsidRPr="004A034A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6763AE" w:rsidRPr="004A034A" w:rsidRDefault="006763AE" w:rsidP="006763AE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50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71"/>
        <w:gridCol w:w="1171"/>
      </w:tblGrid>
      <w:tr w:rsidR="00425AED" w:rsidRPr="004A034A" w:rsidTr="00943E9A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425AED" w:rsidRPr="004A034A" w:rsidTr="00943E9A">
        <w:trPr>
          <w:trHeight w:val="413"/>
          <w:tblHeader/>
        </w:trPr>
        <w:tc>
          <w:tcPr>
            <w:tcW w:w="724" w:type="dxa"/>
            <w:vMerge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ที่ผ่านการอบรมเรื่องการจัดการน้ำเสียชุมชน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ผู้ควบคุมระบบการจัดการน้ำเสียชุมชนที่มีใบอนุญาตประกอบ</w:t>
            </w:r>
            <w:r w:rsidR="000B52E2"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วิชาชีพวิศวกรรมสิ่งแวดล้อม หรือ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ใบอนุญาตผู้ควบคุมระบบฯ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2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pacing w:val="-2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มีใบอนุญาตฯ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</w:tcPr>
          <w:p w:rsidR="000B52E2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</w:tcPr>
          <w:p w:rsidR="000B52E2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สูงกว่า</w:t>
            </w:r>
          </w:p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แผนการเก็บตัวอย่างน้ำและวิเคราะห์น้ำที่เหมาะสม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F10310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B22B73" w:rsidRPr="004A034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F10310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F10310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B52E2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0B52E2" w:rsidRPr="004A034A" w:rsidRDefault="000B52E2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0B52E2" w:rsidRPr="004A034A" w:rsidRDefault="000B52E2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B52E2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0B52E2" w:rsidRPr="004A034A" w:rsidRDefault="000B52E2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0B52E2" w:rsidRPr="004A034A" w:rsidRDefault="000B52E2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B52E2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0B52E2" w:rsidRPr="004A034A" w:rsidRDefault="000B52E2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0B52E2" w:rsidRPr="004A034A" w:rsidRDefault="000B52E2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B52E2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0B52E2" w:rsidRPr="004A034A" w:rsidRDefault="000B52E2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0B52E2" w:rsidRPr="004A034A" w:rsidRDefault="000B52E2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B52E2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0B52E2" w:rsidRPr="004A034A" w:rsidRDefault="000B52E2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0B52E2" w:rsidRPr="004A034A" w:rsidRDefault="000B52E2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B52E2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B52E2" w:rsidRPr="004A034A" w:rsidRDefault="000B52E2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0B52E2" w:rsidRPr="004A034A" w:rsidRDefault="000B52E2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</w:tcPr>
          <w:p w:rsidR="000B52E2" w:rsidRPr="004A034A" w:rsidRDefault="000B52E2" w:rsidP="002E0E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4A034A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0B52E2" w:rsidRPr="004A034A" w:rsidRDefault="000B52E2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7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4.5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4A03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6763AE" w:rsidRPr="004A034A" w:rsidRDefault="006763AE" w:rsidP="00032173">
      <w:pPr>
        <w:widowControl w:val="0"/>
        <w:tabs>
          <w:tab w:val="left" w:pos="851"/>
        </w:tabs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A034A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ตอนที่ </w:t>
      </w:r>
      <w:r w:rsidRPr="004A034A">
        <w:rPr>
          <w:rFonts w:ascii="TH SarabunPSK" w:hAnsi="TH SarabunPSK" w:cs="TH SarabunPSK"/>
          <w:b/>
          <w:bCs/>
          <w:sz w:val="30"/>
          <w:szCs w:val="30"/>
        </w:rPr>
        <w:t>4</w:t>
      </w:r>
      <w:r w:rsidR="00B22B73" w:rsidRPr="004A034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4A034A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1128"/>
      </w:tblGrid>
      <w:tr w:rsidR="00425AED" w:rsidRPr="004A034A" w:rsidTr="00943E9A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425AED" w:rsidRPr="004A034A" w:rsidTr="00943E9A">
        <w:trPr>
          <w:trHeight w:val="413"/>
          <w:tblHeader/>
        </w:trPr>
        <w:tc>
          <w:tcPr>
            <w:tcW w:w="724" w:type="dxa"/>
            <w:vMerge/>
            <w:shd w:val="clear" w:color="auto" w:fill="B6DDE8" w:themeFill="accent5" w:themeFillTint="66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F10310" w:rsidRPr="004A034A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center"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F10310" w:rsidRPr="004A034A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28" w:type="dxa"/>
            <w:vMerge/>
            <w:shd w:val="clear" w:color="auto" w:fill="B6DDE8" w:themeFill="accent5" w:themeFillTint="66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ของระบบการจัดการน้ำเสียชุมชน เช่น แผ่นพับ 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การวิเคราะห์ผลการดำเนินการและนำมาใช้ในการปรับปรุงแผนการดำเนินการ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pacing w:val="-4"/>
                <w:sz w:val="30"/>
                <w:szCs w:val="30"/>
                <w:cs/>
              </w:rPr>
              <w:t>ประชาชนมีการจ่ายค่าบริการบำบัด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การจัดตั้งกลุ่ม/ชมรม/องค์กร หรือศูนย์เรียนรู้ 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การเชื่อมท่อรับน้ำเสียจากอาคารบ้านเรือนลงสู่ระบบรวบรวม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5AED" w:rsidRPr="004A034A" w:rsidTr="00943E9A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425AED" w:rsidRPr="004A034A" w:rsidRDefault="00425AED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25AED" w:rsidRPr="004A034A" w:rsidRDefault="00425AED" w:rsidP="00B22B7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425AED" w:rsidRPr="004A034A" w:rsidRDefault="00425AED" w:rsidP="000B52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425AED" w:rsidRPr="004A034A" w:rsidRDefault="00425AED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10310" w:rsidRPr="004A034A" w:rsidTr="00943E9A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F10310" w:rsidRPr="004A034A" w:rsidRDefault="00F10310" w:rsidP="00F10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10310" w:rsidRPr="004A034A" w:rsidRDefault="00F10310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F10310" w:rsidRPr="004A034A" w:rsidRDefault="00F10310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F10310" w:rsidRPr="004A034A" w:rsidRDefault="00F10310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F10310" w:rsidRPr="004A034A" w:rsidRDefault="00F10310" w:rsidP="00B22B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6763AE" w:rsidRPr="004A034A" w:rsidRDefault="006763AE" w:rsidP="006763AE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6763AE" w:rsidRPr="004A034A" w:rsidRDefault="006763AE" w:rsidP="00F10310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A034A">
        <w:rPr>
          <w:rFonts w:ascii="TH SarabunPSK" w:eastAsia="Calibri" w:hAnsi="TH SarabunPSK" w:cs="TH SarabunPSK"/>
          <w:b/>
          <w:bCs/>
          <w:sz w:val="36"/>
          <w:szCs w:val="36"/>
          <w:cs/>
        </w:rPr>
        <w:t>3.3</w:t>
      </w:r>
      <w:r w:rsidRPr="004A034A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เกณฑ์การให้คะแนน</w:t>
      </w:r>
    </w:p>
    <w:p w:rsidR="006763AE" w:rsidRPr="004A034A" w:rsidRDefault="006763AE" w:rsidP="00F1031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4A034A">
        <w:rPr>
          <w:rFonts w:ascii="TH SarabunPSK" w:eastAsia="Calibri" w:hAnsi="TH SarabunPSK" w:cs="TH SarabunPSK"/>
          <w:sz w:val="36"/>
          <w:szCs w:val="36"/>
          <w:cs/>
        </w:rPr>
        <w:tab/>
        <w:t>หน่วยงานสามาร</w:t>
      </w:r>
      <w:r w:rsidR="00B606A4" w:rsidRPr="004A034A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4A034A">
        <w:rPr>
          <w:rFonts w:ascii="TH SarabunPSK" w:eastAsia="Calibri" w:hAnsi="TH SarabunPSK" w:cs="TH SarabunPSK"/>
          <w:sz w:val="36"/>
          <w:szCs w:val="36"/>
          <w:cs/>
        </w:rPr>
        <w:t>ทำการประเมินและให้คะแนนตนเอง โดยแบบประเมินมีตัวบ่งชี้</w:t>
      </w:r>
      <w:r w:rsidRPr="004A034A">
        <w:rPr>
          <w:rFonts w:ascii="TH SarabunPSK" w:eastAsia="Calibri" w:hAnsi="TH SarabunPSK" w:cs="TH SarabunPSK"/>
          <w:spacing w:val="-4"/>
          <w:sz w:val="36"/>
          <w:szCs w:val="36"/>
          <w:cs/>
        </w:rPr>
        <w:t xml:space="preserve">ทั้งหมด </w:t>
      </w:r>
      <w:r w:rsidR="00CF4FA8" w:rsidRPr="004A034A">
        <w:rPr>
          <w:rFonts w:ascii="TH SarabunPSK" w:eastAsia="Calibri" w:hAnsi="TH SarabunPSK" w:cs="TH SarabunPSK"/>
          <w:spacing w:val="-4"/>
          <w:sz w:val="36"/>
          <w:szCs w:val="36"/>
        </w:rPr>
        <w:t>6</w:t>
      </w:r>
      <w:r w:rsidR="00DA7C4C" w:rsidRPr="004A034A">
        <w:rPr>
          <w:rFonts w:ascii="TH SarabunPSK" w:eastAsia="Calibri" w:hAnsi="TH SarabunPSK" w:cs="TH SarabunPSK"/>
          <w:spacing w:val="-4"/>
          <w:sz w:val="36"/>
          <w:szCs w:val="36"/>
        </w:rPr>
        <w:t>6</w:t>
      </w:r>
      <w:r w:rsidR="00F10310" w:rsidRPr="004A034A">
        <w:rPr>
          <w:rFonts w:ascii="TH SarabunPSK" w:eastAsia="Calibri" w:hAnsi="TH SarabunPSK" w:cs="TH SarabunPSK"/>
          <w:spacing w:val="-4"/>
          <w:sz w:val="36"/>
          <w:szCs w:val="36"/>
        </w:rPr>
        <w:t xml:space="preserve"> </w:t>
      </w:r>
      <w:r w:rsidRPr="004A034A">
        <w:rPr>
          <w:rFonts w:ascii="TH SarabunPSK" w:eastAsia="Calibri" w:hAnsi="TH SarabunPSK" w:cs="TH SarabunPSK"/>
          <w:spacing w:val="-4"/>
          <w:sz w:val="36"/>
          <w:szCs w:val="36"/>
          <w:cs/>
        </w:rPr>
        <w:t>ตัวบ่งชี้ แต่ละตัวบ่งชี้จะมีคะแนน 3 ระดับคะแนน</w:t>
      </w:r>
      <w:r w:rsidR="00F10310" w:rsidRPr="004A034A">
        <w:rPr>
          <w:rFonts w:ascii="TH SarabunPSK" w:eastAsia="Calibri" w:hAnsi="TH SarabunPSK" w:cs="TH SarabunPSK" w:hint="cs"/>
          <w:spacing w:val="-4"/>
          <w:sz w:val="36"/>
          <w:szCs w:val="36"/>
          <w:cs/>
        </w:rPr>
        <w:t xml:space="preserve"> </w:t>
      </w:r>
      <w:r w:rsidRPr="004A034A">
        <w:rPr>
          <w:rFonts w:ascii="TH SarabunPSK" w:eastAsia="Calibri" w:hAnsi="TH SarabunPSK" w:cs="TH SarabunPSK"/>
          <w:spacing w:val="-4"/>
          <w:sz w:val="36"/>
          <w:szCs w:val="36"/>
          <w:cs/>
        </w:rPr>
        <w:t>ได้แก่ 0, 1 และ 2 การคิดเกณฑ์</w:t>
      </w:r>
      <w:r w:rsidRPr="004A034A">
        <w:rPr>
          <w:rFonts w:ascii="TH SarabunPSK" w:eastAsia="Calibri" w:hAnsi="TH SarabunPSK" w:cs="TH SarabunPSK"/>
          <w:sz w:val="36"/>
          <w:szCs w:val="36"/>
          <w:cs/>
        </w:rPr>
        <w:t>การให้คะแนนจะใช้จำนวนร้อยละของคะแนนทั้งหมด</w:t>
      </w:r>
      <w:r w:rsidR="00F10310" w:rsidRPr="004A034A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="00B606A4" w:rsidRPr="004A034A">
        <w:rPr>
          <w:rFonts w:ascii="TH SarabunPSK" w:eastAsia="Calibri" w:hAnsi="TH SarabunPSK" w:cs="TH SarabunPSK" w:hint="cs"/>
          <w:sz w:val="36"/>
          <w:szCs w:val="36"/>
          <w:cs/>
        </w:rPr>
        <w:t>ดังนี้</w:t>
      </w:r>
    </w:p>
    <w:p w:rsidR="006763AE" w:rsidRPr="004A034A" w:rsidRDefault="006763AE" w:rsidP="006763AE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0" w:type="auto"/>
        <w:jc w:val="center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487"/>
        <w:gridCol w:w="1276"/>
        <w:gridCol w:w="1191"/>
      </w:tblGrid>
      <w:tr w:rsidR="006763AE" w:rsidRPr="004A034A" w:rsidTr="00943E9A">
        <w:trPr>
          <w:jc w:val="center"/>
        </w:trPr>
        <w:tc>
          <w:tcPr>
            <w:tcW w:w="6487" w:type="dxa"/>
            <w:shd w:val="clear" w:color="auto" w:fill="B6DDE8" w:themeFill="accent5" w:themeFillTint="66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4A034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763AE" w:rsidRPr="004A034A" w:rsidTr="00943E9A">
        <w:trPr>
          <w:jc w:val="center"/>
        </w:trPr>
        <w:tc>
          <w:tcPr>
            <w:tcW w:w="6487" w:type="dxa"/>
            <w:shd w:val="clear" w:color="auto" w:fill="auto"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6763AE" w:rsidRPr="004A034A" w:rsidRDefault="00DA7C4C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763AE" w:rsidRPr="004A034A" w:rsidTr="00943E9A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763AE" w:rsidRPr="004A034A" w:rsidRDefault="00DA7C4C" w:rsidP="00011D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</w:rPr>
              <w:t>5</w:t>
            </w:r>
            <w:r w:rsidR="00452C23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763AE" w:rsidRPr="004A034A" w:rsidTr="00943E9A">
        <w:trPr>
          <w:jc w:val="center"/>
        </w:trPr>
        <w:tc>
          <w:tcPr>
            <w:tcW w:w="6487" w:type="dxa"/>
            <w:shd w:val="clear" w:color="auto" w:fill="auto"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</w:t>
            </w:r>
            <w:r w:rsidR="009313A9"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6" w:type="dxa"/>
            <w:shd w:val="clear" w:color="auto" w:fill="auto"/>
          </w:tcPr>
          <w:p w:rsidR="006763AE" w:rsidRPr="004A034A" w:rsidRDefault="009E76E5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763AE" w:rsidRPr="004A034A" w:rsidTr="00943E9A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6763AE" w:rsidRPr="004A034A" w:rsidRDefault="006763AE" w:rsidP="00045E37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763AE" w:rsidRPr="004A034A" w:rsidRDefault="00892638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763AE" w:rsidRPr="004A034A" w:rsidTr="00943E9A">
        <w:trPr>
          <w:jc w:val="center"/>
        </w:trPr>
        <w:tc>
          <w:tcPr>
            <w:tcW w:w="6487" w:type="dxa"/>
            <w:shd w:val="clear" w:color="auto" w:fill="auto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6763AE" w:rsidRPr="004A034A" w:rsidRDefault="00DA7C4C" w:rsidP="00011D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4A034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13</w:t>
            </w:r>
            <w:r w:rsidR="00452C23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6763AE" w:rsidRPr="004A034A" w:rsidRDefault="006763AE" w:rsidP="00045E3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6763AE" w:rsidRPr="004A034A" w:rsidRDefault="006763AE" w:rsidP="00B606A4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6763AE" w:rsidRPr="004A034A" w:rsidRDefault="006763AE" w:rsidP="00B606A4">
      <w:pPr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4A034A">
        <w:rPr>
          <w:rFonts w:ascii="TH SarabunPSK" w:hAnsi="TH SarabunPSK" w:cs="TH SarabunPSK"/>
          <w:sz w:val="30"/>
          <w:szCs w:val="30"/>
        </w:rPr>
        <w:tab/>
      </w:r>
      <w:r w:rsidRPr="004A034A">
        <w:rPr>
          <w:rFonts w:ascii="TH SarabunPSK" w:hAnsi="TH SarabunPSK" w:cs="TH SarabunPSK"/>
          <w:sz w:val="36"/>
          <w:szCs w:val="36"/>
        </w:rPr>
        <w:tab/>
      </w:r>
      <w:r w:rsidRPr="004A034A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4A034A">
        <w:rPr>
          <w:rFonts w:ascii="TH SarabunPSK" w:hAnsi="TH SarabunPSK" w:cs="TH SarabunPSK"/>
          <w:sz w:val="36"/>
          <w:szCs w:val="36"/>
          <w:cs/>
        </w:rPr>
        <w:tab/>
      </w:r>
      <w:r w:rsidRPr="004A034A">
        <w:rPr>
          <w:rFonts w:ascii="TH SarabunPSK" w:hAnsi="TH SarabunPSK" w:cs="TH SarabunPSK"/>
          <w:sz w:val="36"/>
          <w:szCs w:val="36"/>
          <w:cs/>
        </w:rPr>
        <w:tab/>
      </w:r>
      <w:r w:rsidRPr="004A034A">
        <w:rPr>
          <w:rFonts w:ascii="TH SarabunPSK" w:hAnsi="TH SarabunPSK" w:cs="TH SarabunPSK"/>
          <w:sz w:val="36"/>
          <w:szCs w:val="36"/>
        </w:rPr>
        <w:t>=</w:t>
      </w:r>
      <w:r w:rsidRPr="004A034A">
        <w:rPr>
          <w:rFonts w:ascii="TH SarabunPSK" w:hAnsi="TH SarabunPSK" w:cs="TH SarabunPSK"/>
          <w:sz w:val="36"/>
          <w:szCs w:val="36"/>
        </w:rPr>
        <w:tab/>
      </w:r>
      <w:r w:rsidRPr="004A034A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55pt;height:34.8pt" o:ole="">
            <v:imagedata r:id="rId8" o:title=""/>
          </v:shape>
          <o:OLEObject Type="Embed" ProgID="Equation.3" ShapeID="_x0000_i1025" DrawAspect="Content" ObjectID="_1486188488" r:id="rId9"/>
        </w:object>
      </w:r>
      <w:r w:rsidRPr="004A034A">
        <w:rPr>
          <w:rFonts w:ascii="TH SarabunPSK" w:hAnsi="TH SarabunPSK" w:cs="TH SarabunPSK"/>
          <w:sz w:val="36"/>
          <w:szCs w:val="36"/>
          <w:cs/>
        </w:rPr>
        <w:tab/>
      </w:r>
    </w:p>
    <w:p w:rsidR="00B606A4" w:rsidRPr="004A034A" w:rsidRDefault="00B606A4" w:rsidP="00B606A4">
      <w:pPr>
        <w:spacing w:after="0" w:line="240" w:lineRule="auto"/>
        <w:jc w:val="thaiDistribute"/>
        <w:rPr>
          <w:rFonts w:ascii="TH SarabunPSK" w:hAnsi="TH SarabunPSK" w:cs="TH SarabunPSK"/>
          <w:sz w:val="18"/>
          <w:szCs w:val="18"/>
        </w:rPr>
      </w:pPr>
    </w:p>
    <w:p w:rsidR="00B90A38" w:rsidRPr="00013B64" w:rsidRDefault="00B90A38" w:rsidP="00B90A38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สรุปคะแนน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Pr="00013B64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B90A38" w:rsidRPr="00013B64" w:rsidRDefault="00B90A38" w:rsidP="00B90A38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อยู่ในเกณฑ์พอใช้</w:t>
      </w:r>
    </w:p>
    <w:p w:rsidR="00B90A38" w:rsidRPr="00760BA9" w:rsidRDefault="00B90A38" w:rsidP="00B90A38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6763AE" w:rsidRPr="00F10310" w:rsidRDefault="006763AE" w:rsidP="00B606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FF0000"/>
          <w:sz w:val="30"/>
          <w:szCs w:val="30"/>
        </w:rPr>
      </w:pPr>
    </w:p>
    <w:bookmarkEnd w:id="0"/>
    <w:p w:rsidR="000C700B" w:rsidRPr="00F10310" w:rsidRDefault="000C700B" w:rsidP="00A70833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E73795" w:rsidRPr="00F10310" w:rsidRDefault="0046333D" w:rsidP="00AF7B4F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0"/>
          <w:szCs w:val="30"/>
          <w:cs/>
        </w:rPr>
      </w:pPr>
      <w:r w:rsidRPr="00F10310"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  <w:cs/>
        </w:rPr>
        <w:tab/>
      </w:r>
    </w:p>
    <w:p w:rsidR="000C700B" w:rsidRPr="00F10310" w:rsidRDefault="000C700B" w:rsidP="00C11163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</w:p>
    <w:sectPr w:rsidR="000C700B" w:rsidRPr="00F10310" w:rsidSect="00B94E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09D" w:rsidRDefault="0034109D" w:rsidP="006A2833">
      <w:pPr>
        <w:spacing w:after="0" w:line="240" w:lineRule="auto"/>
      </w:pPr>
      <w:r>
        <w:separator/>
      </w:r>
    </w:p>
  </w:endnote>
  <w:endnote w:type="continuationSeparator" w:id="1">
    <w:p w:rsidR="0034109D" w:rsidRDefault="0034109D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986"/>
      <w:gridCol w:w="8013"/>
    </w:tblGrid>
    <w:tr w:rsidR="005D322D" w:rsidTr="00A13AD3">
      <w:tc>
        <w:tcPr>
          <w:tcW w:w="993" w:type="pct"/>
          <w:shd w:val="clear" w:color="auto" w:fill="4BACC6"/>
        </w:tcPr>
        <w:p w:rsidR="005D322D" w:rsidRPr="00D96D58" w:rsidRDefault="005D322D" w:rsidP="003D3AF4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35052D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35052D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A13AD3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8</w:t>
          </w:r>
          <w:r w:rsidR="0035052D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07" w:type="pct"/>
        </w:tcPr>
        <w:p w:rsidR="005D322D" w:rsidRDefault="005D322D" w:rsidP="005D322D">
          <w:pPr>
            <w:pStyle w:val="Footer"/>
            <w:rPr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บ่อปรับเสถียร</w:t>
          </w:r>
        </w:p>
      </w:tc>
    </w:tr>
  </w:tbl>
  <w:p w:rsidR="005D322D" w:rsidRDefault="005D32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1650"/>
    </w:tblGrid>
    <w:tr w:rsidR="005D322D" w:rsidTr="003D3AF4">
      <w:tc>
        <w:tcPr>
          <w:tcW w:w="4197" w:type="pct"/>
        </w:tcPr>
        <w:p w:rsidR="005D322D" w:rsidRPr="0020547C" w:rsidRDefault="005D322D" w:rsidP="005D322D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บ่อปรับเสถียร</w:t>
          </w:r>
        </w:p>
      </w:tc>
      <w:tc>
        <w:tcPr>
          <w:tcW w:w="803" w:type="pct"/>
          <w:shd w:val="clear" w:color="auto" w:fill="4BACC6"/>
        </w:tcPr>
        <w:p w:rsidR="005D322D" w:rsidRPr="007453DF" w:rsidRDefault="005D322D" w:rsidP="003D3AF4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35052D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35052D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A13AD3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7</w:t>
          </w:r>
          <w:r w:rsidR="0035052D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34109D" w:rsidRPr="00B22B73" w:rsidRDefault="0034109D" w:rsidP="006A2833">
    <w:pPr>
      <w:pStyle w:val="Footer"/>
      <w:jc w:val="center"/>
      <w:rPr>
        <w:rFonts w:ascii="TH SarabunPSK" w:hAnsi="TH SarabunPSK" w:cs="TH SarabunPSK"/>
        <w:sz w:val="36"/>
        <w:szCs w:val="36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AD3" w:rsidRDefault="00A13A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09D" w:rsidRDefault="0034109D" w:rsidP="006A2833">
      <w:pPr>
        <w:spacing w:after="0" w:line="240" w:lineRule="auto"/>
      </w:pPr>
      <w:r>
        <w:separator/>
      </w:r>
    </w:p>
  </w:footnote>
  <w:footnote w:type="continuationSeparator" w:id="1">
    <w:p w:rsidR="0034109D" w:rsidRDefault="0034109D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B94E97" w:rsidTr="0055375F">
      <w:trPr>
        <w:trHeight w:val="779"/>
      </w:trPr>
      <w:tc>
        <w:tcPr>
          <w:tcW w:w="4089" w:type="pct"/>
          <w:vAlign w:val="bottom"/>
        </w:tcPr>
        <w:p w:rsidR="00B94E97" w:rsidRDefault="00B94E97" w:rsidP="0055375F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B94E97" w:rsidRDefault="00B94E97" w:rsidP="0055375F">
          <w:pPr>
            <w:pStyle w:val="Header"/>
            <w:rPr>
              <w:color w:val="FFFFFF"/>
            </w:rPr>
          </w:pPr>
        </w:p>
      </w:tc>
    </w:tr>
  </w:tbl>
  <w:p w:rsidR="005D322D" w:rsidRDefault="005D32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B94E97" w:rsidTr="0055375F">
      <w:trPr>
        <w:trHeight w:val="779"/>
      </w:trPr>
      <w:tc>
        <w:tcPr>
          <w:tcW w:w="4089" w:type="pct"/>
          <w:vAlign w:val="bottom"/>
        </w:tcPr>
        <w:p w:rsidR="00B94E97" w:rsidRDefault="00B94E97" w:rsidP="0055375F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B94E97" w:rsidRDefault="00B94E97" w:rsidP="0055375F">
          <w:pPr>
            <w:pStyle w:val="Header"/>
            <w:rPr>
              <w:color w:val="FFFFFF"/>
            </w:rPr>
          </w:pPr>
        </w:p>
      </w:tc>
    </w:tr>
  </w:tbl>
  <w:p w:rsidR="005D322D" w:rsidRPr="001769A7" w:rsidRDefault="005D322D">
    <w:pPr>
      <w:pStyle w:val="Header"/>
      <w:rPr>
        <w:rFonts w:ascii="TH SarabunPSK" w:hAnsi="TH SarabunPSK" w:cs="TH SarabunPSK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AD3" w:rsidRDefault="00A13A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A204F458"/>
    <w:lvl w:ilvl="0" w:tplc="DD1E8890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24FF"/>
    <w:rsid w:val="00011DEE"/>
    <w:rsid w:val="000124AD"/>
    <w:rsid w:val="00032173"/>
    <w:rsid w:val="00045E37"/>
    <w:rsid w:val="000B045F"/>
    <w:rsid w:val="000B52E2"/>
    <w:rsid w:val="000B79DC"/>
    <w:rsid w:val="000C0A15"/>
    <w:rsid w:val="000C1C9E"/>
    <w:rsid w:val="000C700B"/>
    <w:rsid w:val="000D4B26"/>
    <w:rsid w:val="000D5D3A"/>
    <w:rsid w:val="000D5D86"/>
    <w:rsid w:val="000F51BE"/>
    <w:rsid w:val="001430D2"/>
    <w:rsid w:val="00152696"/>
    <w:rsid w:val="00153326"/>
    <w:rsid w:val="00164130"/>
    <w:rsid w:val="00164830"/>
    <w:rsid w:val="00170249"/>
    <w:rsid w:val="001769A7"/>
    <w:rsid w:val="001830AF"/>
    <w:rsid w:val="00197698"/>
    <w:rsid w:val="00197A17"/>
    <w:rsid w:val="001E25B7"/>
    <w:rsid w:val="001F211A"/>
    <w:rsid w:val="00223D6C"/>
    <w:rsid w:val="002253F6"/>
    <w:rsid w:val="00265519"/>
    <w:rsid w:val="002825FE"/>
    <w:rsid w:val="002979BC"/>
    <w:rsid w:val="002E0E99"/>
    <w:rsid w:val="002F6FE8"/>
    <w:rsid w:val="0034109D"/>
    <w:rsid w:val="0035052D"/>
    <w:rsid w:val="003632F3"/>
    <w:rsid w:val="00372F00"/>
    <w:rsid w:val="00380316"/>
    <w:rsid w:val="003A56AB"/>
    <w:rsid w:val="003B5981"/>
    <w:rsid w:val="00425AED"/>
    <w:rsid w:val="00452C23"/>
    <w:rsid w:val="0045596D"/>
    <w:rsid w:val="00456678"/>
    <w:rsid w:val="0046333D"/>
    <w:rsid w:val="004A034A"/>
    <w:rsid w:val="004E30BD"/>
    <w:rsid w:val="00525D19"/>
    <w:rsid w:val="0053408D"/>
    <w:rsid w:val="00560F34"/>
    <w:rsid w:val="0056330B"/>
    <w:rsid w:val="005709B0"/>
    <w:rsid w:val="005C6AD3"/>
    <w:rsid w:val="005D322D"/>
    <w:rsid w:val="005E34D4"/>
    <w:rsid w:val="006245CC"/>
    <w:rsid w:val="00652AC8"/>
    <w:rsid w:val="00675728"/>
    <w:rsid w:val="006763AE"/>
    <w:rsid w:val="00682684"/>
    <w:rsid w:val="006827DA"/>
    <w:rsid w:val="006A2833"/>
    <w:rsid w:val="006C6967"/>
    <w:rsid w:val="006D7CEF"/>
    <w:rsid w:val="00702E1F"/>
    <w:rsid w:val="007310F9"/>
    <w:rsid w:val="00765FCA"/>
    <w:rsid w:val="007A088F"/>
    <w:rsid w:val="007B3F7F"/>
    <w:rsid w:val="007F0737"/>
    <w:rsid w:val="00855EB5"/>
    <w:rsid w:val="00892638"/>
    <w:rsid w:val="008F3E75"/>
    <w:rsid w:val="008F61D5"/>
    <w:rsid w:val="009313A9"/>
    <w:rsid w:val="009336E6"/>
    <w:rsid w:val="00943E9A"/>
    <w:rsid w:val="00957D27"/>
    <w:rsid w:val="00965578"/>
    <w:rsid w:val="0098021F"/>
    <w:rsid w:val="009977F5"/>
    <w:rsid w:val="009A1D41"/>
    <w:rsid w:val="009E76E5"/>
    <w:rsid w:val="00A13AD3"/>
    <w:rsid w:val="00A16301"/>
    <w:rsid w:val="00A546FB"/>
    <w:rsid w:val="00A70833"/>
    <w:rsid w:val="00A74324"/>
    <w:rsid w:val="00A9373A"/>
    <w:rsid w:val="00AB78A3"/>
    <w:rsid w:val="00AB7FA5"/>
    <w:rsid w:val="00AF74EC"/>
    <w:rsid w:val="00AF7B4F"/>
    <w:rsid w:val="00AF7FB5"/>
    <w:rsid w:val="00B0005B"/>
    <w:rsid w:val="00B22B73"/>
    <w:rsid w:val="00B30105"/>
    <w:rsid w:val="00B606A4"/>
    <w:rsid w:val="00B63FAF"/>
    <w:rsid w:val="00B90A38"/>
    <w:rsid w:val="00B94E97"/>
    <w:rsid w:val="00BE2BD6"/>
    <w:rsid w:val="00C005E1"/>
    <w:rsid w:val="00C11163"/>
    <w:rsid w:val="00C17411"/>
    <w:rsid w:val="00C229F8"/>
    <w:rsid w:val="00C52643"/>
    <w:rsid w:val="00C60FAF"/>
    <w:rsid w:val="00C65587"/>
    <w:rsid w:val="00C926AA"/>
    <w:rsid w:val="00C95A89"/>
    <w:rsid w:val="00CD3025"/>
    <w:rsid w:val="00CE6C23"/>
    <w:rsid w:val="00CF4008"/>
    <w:rsid w:val="00CF4FA8"/>
    <w:rsid w:val="00D02A11"/>
    <w:rsid w:val="00D03495"/>
    <w:rsid w:val="00D068F8"/>
    <w:rsid w:val="00D460F5"/>
    <w:rsid w:val="00DA29A4"/>
    <w:rsid w:val="00DA7C4C"/>
    <w:rsid w:val="00DB22EC"/>
    <w:rsid w:val="00DD1E2A"/>
    <w:rsid w:val="00E066E1"/>
    <w:rsid w:val="00E54E5D"/>
    <w:rsid w:val="00E73795"/>
    <w:rsid w:val="00EE37D5"/>
    <w:rsid w:val="00EF7EA1"/>
    <w:rsid w:val="00F10310"/>
    <w:rsid w:val="00F14292"/>
    <w:rsid w:val="00F416D2"/>
    <w:rsid w:val="00F67CA1"/>
    <w:rsid w:val="00FA47BF"/>
    <w:rsid w:val="00FC0D59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8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47244-6C6F-4635-AED6-B8BEAD04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8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55</cp:revision>
  <cp:lastPrinted>2015-02-20T09:35:00Z</cp:lastPrinted>
  <dcterms:created xsi:type="dcterms:W3CDTF">2014-08-21T02:07:00Z</dcterms:created>
  <dcterms:modified xsi:type="dcterms:W3CDTF">2015-02-23T02:22:00Z</dcterms:modified>
</cp:coreProperties>
</file>